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6"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0001379160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CRA INTERNATIONAL,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000-24049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 CLARENDON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617-425-3000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Paul A. Maleh</w:t>
      </w:r>
    </w:p>
    <w:p>
      <w:pPr>
        <w:spacing w:after="0" w:line="44" w:lineRule="exact"/>
        <w:rPr>
          <w:sz w:val="24"/>
          <w:szCs w:val="24"/>
          <w:color w:val="auto"/>
        </w:rPr>
      </w:pPr>
    </w:p>
    <w:p>
      <w:pPr>
        <w:sectPr>
          <w:pgSz w:w="11900" w:h="16876"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6"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2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520" w:type="dxa"/>
            <w:vAlign w:val="bottom"/>
          </w:tcPr>
          <w:p>
            <w:pPr>
              <w:jc w:val="center"/>
              <w:ind w:left="117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25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Aggregate   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2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3840" w:type="dxa"/>
            <w:vAlign w:val="bottom"/>
            <w:gridSpan w:val="2"/>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20" w:type="dxa"/>
            <w:vAlign w:val="bottom"/>
            <w:vMerge w:val="continue"/>
          </w:tcPr>
          <w:p>
            <w:pPr>
              <w:spacing w:after="0"/>
              <w:rPr>
                <w:sz w:val="10"/>
                <w:szCs w:val="10"/>
                <w:color w:val="auto"/>
              </w:rPr>
            </w:pPr>
          </w:p>
        </w:tc>
        <w:tc>
          <w:tcPr>
            <w:tcW w:w="384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2520" w:type="dxa"/>
            <w:vAlign w:val="bottom"/>
            <w:vMerge w:val="restart"/>
          </w:tcPr>
          <w:p>
            <w:pPr>
              <w:jc w:val="center"/>
              <w:ind w:left="1192"/>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Robert W. Baird</w:t>
      </w:r>
    </w:p>
    <w:p>
      <w:pPr>
        <w:spacing w:after="0" w:line="4" w:lineRule="exact"/>
        <w:rPr>
          <w:sz w:val="24"/>
          <w:szCs w:val="24"/>
          <w:color w:val="auto"/>
        </w:rPr>
      </w:pPr>
    </w:p>
    <w:p>
      <w:pPr>
        <w:spacing w:after="0"/>
        <w:tabs>
          <w:tab w:leader="none" w:pos="3560" w:val="left"/>
          <w:tab w:leader="none" w:pos="4900" w:val="left"/>
          <w:tab w:leader="none" w:pos="6120" w:val="left"/>
          <w:tab w:leader="none" w:pos="7420" w:val="left"/>
        </w:tabs>
        <w:rPr>
          <w:sz w:val="20"/>
          <w:szCs w:val="20"/>
          <w:color w:val="auto"/>
        </w:rPr>
      </w:pPr>
      <w:r>
        <w:rPr>
          <w:rFonts w:ascii="Times New Roman" w:cs="Times New Roman" w:eastAsia="Times New Roman" w:hAnsi="Times New Roman"/>
          <w:sz w:val="22"/>
          <w:szCs w:val="22"/>
          <w:color w:val="auto"/>
        </w:rPr>
        <w:t>777 E. Wisconsin Avenue 7500</w:t>
      </w:r>
      <w:r>
        <w:rPr>
          <w:sz w:val="20"/>
          <w:szCs w:val="20"/>
          <w:color w:val="auto"/>
        </w:rPr>
        <w:tab/>
      </w:r>
      <w:r>
        <w:rPr>
          <w:rFonts w:ascii="Times New Roman" w:cs="Times New Roman" w:eastAsia="Times New Roman" w:hAnsi="Times New Roman"/>
          <w:sz w:val="22"/>
          <w:szCs w:val="22"/>
          <w:color w:val="auto"/>
        </w:rPr>
        <w:t>1026244.50</w:t>
        <w:tab/>
        <w:t>6270926</w:t>
      </w:r>
      <w:r>
        <w:rPr>
          <w:sz w:val="20"/>
          <w:szCs w:val="20"/>
          <w:color w:val="auto"/>
        </w:rPr>
        <w:tab/>
      </w:r>
      <w:r>
        <w:rPr>
          <w:rFonts w:ascii="Times New Roman" w:cs="Times New Roman" w:eastAsia="Times New Roman" w:hAnsi="Times New Roman"/>
          <w:sz w:val="22"/>
          <w:szCs w:val="22"/>
          <w:color w:val="auto"/>
        </w:rPr>
        <w:t>06/03/2026</w:t>
      </w:r>
      <w:r>
        <w:rPr>
          <w:sz w:val="20"/>
          <w:szCs w:val="20"/>
          <w:color w:val="auto"/>
        </w:rPr>
        <w:tab/>
      </w:r>
      <w:r>
        <w:rPr>
          <w:rFonts w:ascii="Times New Roman" w:cs="Times New Roman" w:eastAsia="Times New Roman" w:hAnsi="Times New Roman"/>
          <w:sz w:val="21"/>
          <w:szCs w:val="21"/>
          <w:color w:val="auto"/>
        </w:rPr>
        <w:t>Nasdaq</w:t>
      </w:r>
    </w:p>
    <w:p>
      <w:pPr>
        <w:spacing w:after="0"/>
        <w:rPr>
          <w:sz w:val="20"/>
          <w:szCs w:val="20"/>
          <w:color w:val="auto"/>
        </w:rPr>
      </w:pPr>
      <w:r>
        <w:rPr>
          <w:rFonts w:ascii="Times New Roman" w:cs="Times New Roman" w:eastAsia="Times New Roman" w:hAnsi="Times New Roman"/>
          <w:sz w:val="22"/>
          <w:szCs w:val="22"/>
          <w:color w:val="auto"/>
        </w:rPr>
        <w:t>Milwaukee  WI  53202</w:t>
      </w:r>
    </w:p>
    <w:p>
      <w:pPr>
        <w:spacing w:after="0" w:line="200" w:lineRule="exact"/>
        <w:rPr>
          <w:sz w:val="24"/>
          <w:szCs w:val="24"/>
          <w:color w:val="auto"/>
        </w:rPr>
      </w:pPr>
    </w:p>
    <w:p>
      <w:pPr>
        <w:sectPr>
          <w:pgSz w:w="11900" w:h="16876" w:orient="portrait"/>
          <w:cols w:equalWidth="0" w:num="2">
            <w:col w:w="2220" w:space="280"/>
            <w:col w:w="874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76"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560" w:type="dxa"/>
            <w:vAlign w:val="bottom"/>
          </w:tcPr>
          <w:p>
            <w:pPr>
              <w:ind w:left="64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8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6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r>
      <w:tr>
        <w:trPr>
          <w:trHeight w:val="271"/>
        </w:trPr>
        <w:tc>
          <w:tcPr>
            <w:tcW w:w="114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15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CRA</w:t>
            </w:r>
          </w:p>
        </w:tc>
        <w:tc>
          <w:tcPr>
            <w:tcW w:w="248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03/10/2026 RSU Vesting</w:t>
            </w:r>
          </w:p>
        </w:tc>
        <w:tc>
          <w:tcPr>
            <w:tcW w:w="15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International,</w:t>
            </w:r>
          </w:p>
        </w:tc>
        <w:tc>
          <w:tcPr>
            <w:tcW w:w="248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967</w:t>
            </w:r>
          </w:p>
        </w:tc>
        <w:tc>
          <w:tcPr>
            <w:tcW w:w="272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03/10/2026 Compensation</w:t>
            </w:r>
          </w:p>
        </w:tc>
      </w:tr>
      <w:tr>
        <w:trPr>
          <w:trHeight w:val="282"/>
        </w:trPr>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Inc.</w:t>
            </w:r>
          </w:p>
        </w:tc>
        <w:tc>
          <w:tcPr>
            <w:tcW w:w="24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5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CRA</w:t>
            </w:r>
          </w:p>
        </w:tc>
        <w:tc>
          <w:tcPr>
            <w:tcW w:w="248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03/10/2026 PRSU Vesting</w:t>
            </w:r>
          </w:p>
        </w:tc>
        <w:tc>
          <w:tcPr>
            <w:tcW w:w="15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International,</w:t>
            </w:r>
          </w:p>
        </w:tc>
        <w:tc>
          <w:tcPr>
            <w:tcW w:w="248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1393</w:t>
            </w:r>
          </w:p>
        </w:tc>
        <w:tc>
          <w:tcPr>
            <w:tcW w:w="272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03/10/2026 Compensation</w:t>
            </w:r>
          </w:p>
        </w:tc>
      </w:tr>
      <w:tr>
        <w:trPr>
          <w:trHeight w:val="282"/>
        </w:trPr>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Inc.</w:t>
            </w:r>
          </w:p>
        </w:tc>
        <w:tc>
          <w:tcPr>
            <w:tcW w:w="24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5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CRA</w:t>
            </w:r>
          </w:p>
        </w:tc>
        <w:tc>
          <w:tcPr>
            <w:tcW w:w="248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04/11/2026 RSU Vesting</w:t>
            </w:r>
          </w:p>
        </w:tc>
        <w:tc>
          <w:tcPr>
            <w:tcW w:w="15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International,</w:t>
            </w:r>
          </w:p>
        </w:tc>
        <w:tc>
          <w:tcPr>
            <w:tcW w:w="248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776</w:t>
            </w:r>
          </w:p>
        </w:tc>
        <w:tc>
          <w:tcPr>
            <w:tcW w:w="272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04/11/2026 Compensation</w:t>
            </w:r>
          </w:p>
        </w:tc>
      </w:tr>
      <w:tr>
        <w:trPr>
          <w:trHeight w:val="282"/>
        </w:trPr>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Inc.</w:t>
            </w:r>
          </w:p>
        </w:tc>
        <w:tc>
          <w:tcPr>
            <w:tcW w:w="24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5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CRA</w:t>
            </w:r>
          </w:p>
        </w:tc>
        <w:tc>
          <w:tcPr>
            <w:tcW w:w="248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04/11/2026 PRSU Vesting</w:t>
            </w:r>
          </w:p>
        </w:tc>
        <w:tc>
          <w:tcPr>
            <w:tcW w:w="15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International,</w:t>
            </w:r>
          </w:p>
        </w:tc>
        <w:tc>
          <w:tcPr>
            <w:tcW w:w="248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1363</w:t>
            </w:r>
          </w:p>
        </w:tc>
        <w:tc>
          <w:tcPr>
            <w:tcW w:w="272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04/11/2026 Compensation</w:t>
            </w:r>
          </w:p>
        </w:tc>
      </w:tr>
      <w:tr>
        <w:trPr>
          <w:trHeight w:val="282"/>
        </w:trPr>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Inc.</w:t>
            </w:r>
          </w:p>
        </w:tc>
        <w:tc>
          <w:tcPr>
            <w:tcW w:w="24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5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CRA</w:t>
            </w:r>
          </w:p>
        </w:tc>
        <w:tc>
          <w:tcPr>
            <w:tcW w:w="248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04/29/2026 RSU Vesting</w:t>
            </w:r>
          </w:p>
        </w:tc>
        <w:tc>
          <w:tcPr>
            <w:tcW w:w="15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International,</w:t>
            </w:r>
          </w:p>
        </w:tc>
        <w:tc>
          <w:tcPr>
            <w:tcW w:w="248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731</w:t>
            </w:r>
          </w:p>
        </w:tc>
        <w:tc>
          <w:tcPr>
            <w:tcW w:w="272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04/11/2026 Compensation</w:t>
            </w:r>
          </w:p>
        </w:tc>
      </w:tr>
      <w:tr>
        <w:trPr>
          <w:trHeight w:val="282"/>
        </w:trPr>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Inc.</w:t>
            </w:r>
          </w:p>
        </w:tc>
        <w:tc>
          <w:tcPr>
            <w:tcW w:w="24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5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CRA</w:t>
            </w:r>
          </w:p>
        </w:tc>
        <w:tc>
          <w:tcPr>
            <w:tcW w:w="248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03/02/2026 PRSU Vesting</w:t>
            </w:r>
          </w:p>
        </w:tc>
        <w:tc>
          <w:tcPr>
            <w:tcW w:w="15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International,</w:t>
            </w:r>
          </w:p>
        </w:tc>
        <w:tc>
          <w:tcPr>
            <w:tcW w:w="248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2270</w:t>
            </w:r>
          </w:p>
        </w:tc>
        <w:tc>
          <w:tcPr>
            <w:tcW w:w="272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w w:val="97"/>
              </w:rPr>
              <w:t>03/02/2026 Compensation</w:t>
            </w:r>
          </w:p>
        </w:tc>
      </w:tr>
      <w:tr>
        <w:trPr>
          <w:trHeight w:val="282"/>
        </w:trPr>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Inc.</w:t>
            </w:r>
          </w:p>
        </w:tc>
        <w:tc>
          <w:tcPr>
            <w:tcW w:w="248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-2792730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-2295525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-1798320</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-1301750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-307340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Paul A. Maleh</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CRA INTERNATIONAL, INC.</w:t>
      </w:r>
    </w:p>
    <w:p>
      <w:pPr>
        <w:ind w:left="40"/>
        <w:spacing w:after="0" w:line="230" w:lineRule="auto"/>
        <w:rPr>
          <w:sz w:val="20"/>
          <w:szCs w:val="20"/>
          <w:color w:val="auto"/>
        </w:rPr>
      </w:pPr>
      <w:r>
        <w:rPr>
          <w:rFonts w:ascii="Times New Roman" w:cs="Times New Roman" w:eastAsia="Times New Roman" w:hAnsi="Times New Roman"/>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02116</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03/17/2026 7500</w:t>
            </w:r>
          </w:p>
        </w:tc>
        <w:tc>
          <w:tcPr>
            <w:tcW w:w="158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1166265</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60"/>
            <w:col w:w="756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60" w:type="dxa"/>
            <w:vAlign w:val="bottom"/>
          </w:tcPr>
          <w:p>
            <w:pPr>
              <w:spacing w:after="0"/>
              <w:rPr>
                <w:sz w:val="24"/>
                <w:szCs w:val="24"/>
                <w:color w:val="auto"/>
              </w:rPr>
            </w:pP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5"/>
              </w:rPr>
              <w:t>06/03/2026</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5"/>
              </w:rPr>
              <w:t>11/19/2025</w:t>
            </w:r>
          </w:p>
        </w:tc>
      </w:tr>
      <w:tr>
        <w:trPr>
          <w:trHeight w:val="297"/>
        </w:trPr>
        <w:tc>
          <w:tcPr>
            <w:tcW w:w="6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Delia J. Makhlouta, by power of attorney</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2026-06-03T16:04:51Z</dcterms:created>
  <dcterms:modified xsi:type="dcterms:W3CDTF">2026-06-03T16:04:51Z</dcterms:modified>
</cp:coreProperties>
</file>