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8"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01" w:lineRule="exact"/>
        <w:rPr>
          <w:sz w:val="24"/>
          <w:szCs w:val="24"/>
          <w:color w:val="auto"/>
        </w:rPr>
      </w:pPr>
    </w:p>
    <w:p>
      <w:pPr>
        <w:ind w:left="320" w:right="20"/>
        <w:spacing w:after="0" w:line="282"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-187325</wp:posOffset>
            </wp:positionV>
            <wp:extent cx="115570" cy="1155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6" w:lineRule="exact"/>
        <w:rPr>
          <w:sz w:val="24"/>
          <w:szCs w:val="24"/>
          <w:color w:val="auto"/>
        </w:rPr>
      </w:pPr>
    </w:p>
    <w:p>
      <w:pPr>
        <w:ind w:left="320"/>
        <w:spacing w:after="0" w:line="23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29210</wp:posOffset>
            </wp:positionH>
            <wp:positionV relativeFrom="paragraph">
              <wp:posOffset>-544830</wp:posOffset>
            </wp:positionV>
            <wp:extent cx="115570" cy="115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570" cy="1155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6120" w:type="dxa"/>
            <w:vAlign w:val="bottom"/>
          </w:tcPr>
          <w:p>
            <w:pPr>
              <w:jc w:val="center"/>
              <w:ind w:right="341"/>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20" w:type="dxa"/>
            <w:vAlign w:val="bottom"/>
            <w:vMerge w:val="restart"/>
          </w:tcPr>
          <w:p>
            <w:pPr>
              <w:jc w:val="center"/>
              <w:ind w:right="321"/>
              <w:spacing w:after="0" w:line="135"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1"/>
        </w:trPr>
        <w:tc>
          <w:tcPr>
            <w:tcW w:w="61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jc w:val="center"/>
              <w:ind w:right="341"/>
              <w:spacing w:after="0" w:line="174"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1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6120" w:type="dxa"/>
            <w:vAlign w:val="bottom"/>
            <w:vMerge w:val="restart"/>
          </w:tcPr>
          <w:p>
            <w:pPr>
              <w:jc w:val="center"/>
              <w:ind w:right="34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1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5160010</wp:posOffset>
            </wp:positionH>
            <wp:positionV relativeFrom="paragraph">
              <wp:posOffset>-589915</wp:posOffset>
            </wp:positionV>
            <wp:extent cx="56515" cy="603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325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-589915</wp:posOffset>
            </wp:positionV>
            <wp:extent cx="56515" cy="603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032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-1753870</wp:posOffset>
            </wp:positionH>
            <wp:positionV relativeFrom="paragraph">
              <wp:posOffset>624205</wp:posOffset>
            </wp:positionV>
            <wp:extent cx="7050405" cy="6530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0405" cy="6530975"/>
                    </a:xfrm>
                    <a:prstGeom prst="rect">
                      <a:avLst/>
                    </a:prstGeom>
                    <a:noFill/>
                  </pic:spPr>
                </pic:pic>
              </a:graphicData>
            </a:graphic>
          </wp:anchor>
        </w:drawing>
      </w:r>
    </w:p>
    <w:p>
      <w:pPr>
        <w:spacing w:after="0" w:line="991" w:lineRule="exact"/>
        <w:rPr>
          <w:sz w:val="24"/>
          <w:szCs w:val="24"/>
          <w:color w:val="auto"/>
        </w:rPr>
      </w:pPr>
    </w:p>
    <w:p>
      <w:pPr>
        <w:sectPr>
          <w:pgSz w:w="11900" w:h="16838" w:orient="portrait"/>
          <w:cols w:equalWidth="0" w:num="2">
            <w:col w:w="2320" w:space="420"/>
            <w:col w:w="8340"/>
          </w:cols>
          <w:pgMar w:left="460" w:top="212"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80" w:type="dxa"/>
            <w:vAlign w:val="bottom"/>
            <w:gridSpan w:val="5"/>
          </w:tcPr>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1400" w:type="dxa"/>
            <w:vAlign w:val="bottom"/>
            <w:gridSpan w:val="3"/>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Maleh Paul A</w:t>
              </w:r>
            </w:hyperlink>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tcPr>
          <w:p>
            <w:pPr>
              <w:ind w:left="60"/>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CRA INTERNATIONAL,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34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0000EE"/>
            </w:tcBorders>
          </w:tcPr>
          <w:p>
            <w:pPr>
              <w:spacing w:after="0"/>
              <w:rPr>
                <w:sz w:val="5"/>
                <w:szCs w:val="5"/>
                <w:color w:val="auto"/>
              </w:rPr>
            </w:pPr>
          </w:p>
        </w:tc>
        <w:tc>
          <w:tcPr>
            <w:tcW w:w="980" w:type="dxa"/>
            <w:vAlign w:val="bottom"/>
            <w:tcBorders>
              <w:bottom w:val="single" w:sz="8" w:color="0000EE"/>
            </w:tcBorders>
          </w:tcPr>
          <w:p>
            <w:pPr>
              <w:spacing w:after="0"/>
              <w:rPr>
                <w:sz w:val="5"/>
                <w:szCs w:val="5"/>
                <w:color w:val="auto"/>
              </w:rPr>
            </w:pPr>
          </w:p>
        </w:tc>
        <w:tc>
          <w:tcPr>
            <w:tcW w:w="40" w:type="dxa"/>
            <w:vAlign w:val="bottom"/>
            <w:tcBorders>
              <w:bottom w:val="single" w:sz="8" w:color="0000EE"/>
            </w:tcBorders>
          </w:tcPr>
          <w:p>
            <w:pPr>
              <w:spacing w:after="0"/>
              <w:rPr>
                <w:sz w:val="5"/>
                <w:szCs w:val="5"/>
                <w:color w:val="auto"/>
              </w:rPr>
            </w:pPr>
          </w:p>
        </w:tc>
        <w:tc>
          <w:tcPr>
            <w:tcW w:w="800" w:type="dxa"/>
            <w:vAlign w:val="bottom"/>
            <w:tcBorders>
              <w:bottom w:val="single" w:sz="8" w:color="0000EE"/>
            </w:tcBorders>
          </w:tcPr>
          <w:p>
            <w:pPr>
              <w:spacing w:after="0"/>
              <w:rPr>
                <w:sz w:val="5"/>
                <w:szCs w:val="5"/>
                <w:color w:val="auto"/>
              </w:rPr>
            </w:pPr>
          </w:p>
        </w:tc>
        <w:tc>
          <w:tcPr>
            <w:tcW w:w="260" w:type="dxa"/>
            <w:vAlign w:val="bottom"/>
            <w:tcBorders>
              <w:bottom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4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400" w:type="dxa"/>
            <w:vAlign w:val="bottom"/>
          </w:tcPr>
          <w:p>
            <w:pPr>
              <w:spacing w:after="0"/>
              <w:rPr>
                <w:sz w:val="2"/>
                <w:szCs w:val="2"/>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2"/>
                <w:szCs w:val="12"/>
                <w:color w:val="auto"/>
              </w:rPr>
              <w:t>(First)</w:t>
            </w:r>
          </w:p>
        </w:tc>
        <w:tc>
          <w:tcPr>
            <w:tcW w:w="1120" w:type="dxa"/>
            <w:vAlign w:val="bottom"/>
            <w:gridSpan w:val="2"/>
            <w:vMerge w:val="restart"/>
          </w:tcPr>
          <w:p>
            <w:pPr>
              <w:ind w:left="80"/>
              <w:spacing w:after="0"/>
              <w:rPr>
                <w:sz w:val="20"/>
                <w:szCs w:val="20"/>
                <w:color w:val="auto"/>
              </w:rPr>
            </w:pPr>
            <w:r>
              <w:rPr>
                <w:rFonts w:ascii="Arial" w:cs="Arial" w:eastAsia="Arial" w:hAnsi="Arial"/>
                <w:sz w:val="12"/>
                <w:szCs w:val="12"/>
                <w:color w:val="auto"/>
              </w:rPr>
              <w:t>(Middle)</w:t>
            </w: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vMerge w:val="restart"/>
          </w:tcPr>
          <w:p>
            <w:pPr>
              <w:jc w:val="center"/>
              <w:ind w:left="38"/>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4"/>
            <w:vMerge w:val="restart"/>
          </w:tcPr>
          <w:p>
            <w:pPr>
              <w:ind w:left="380"/>
              <w:spacing w:after="0"/>
              <w:rPr>
                <w:sz w:val="20"/>
                <w:szCs w:val="20"/>
                <w:color w:val="auto"/>
              </w:rPr>
            </w:pPr>
            <w:r>
              <w:rPr>
                <w:rFonts w:ascii="Times New Roman" w:cs="Times New Roman" w:eastAsia="Times New Roman" w:hAnsi="Times New Roman"/>
                <w:sz w:val="16"/>
                <w:szCs w:val="16"/>
                <w:color w:val="0000FF"/>
              </w:rPr>
              <w:t>PRESIDENT AND CEO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200 CLARENDON STREET</w:t>
            </w: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8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0000FF"/>
              </w:rPr>
              <w:t>05/20/2026</w:t>
            </w: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780" w:type="dxa"/>
            <w:vAlign w:val="bottom"/>
            <w:gridSpan w:val="2"/>
            <w:vMerge w:val="restart"/>
          </w:tcPr>
          <w:p>
            <w:pPr>
              <w:ind w:left="8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7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40" w:type="dxa"/>
            <w:vAlign w:val="bottom"/>
          </w:tcPr>
          <w:p>
            <w:pPr>
              <w:spacing w:after="0"/>
              <w:rPr>
                <w:sz w:val="10"/>
                <w:szCs w:val="10"/>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3"/>
        </w:trPr>
        <w:tc>
          <w:tcPr>
            <w:tcW w:w="100" w:type="dxa"/>
            <w:vAlign w:val="bottom"/>
          </w:tcPr>
          <w:p>
            <w:pPr>
              <w:spacing w:after="0"/>
              <w:rPr>
                <w:sz w:val="6"/>
                <w:szCs w:val="6"/>
                <w:color w:val="auto"/>
              </w:rPr>
            </w:pPr>
          </w:p>
        </w:tc>
        <w:tc>
          <w:tcPr>
            <w:tcW w:w="6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BOSTON</w:t>
            </w:r>
          </w:p>
        </w:tc>
        <w:tc>
          <w:tcPr>
            <w:tcW w:w="400" w:type="dxa"/>
            <w:vAlign w:val="bottom"/>
          </w:tcPr>
          <w:p>
            <w:pPr>
              <w:spacing w:after="0"/>
              <w:rPr>
                <w:sz w:val="6"/>
                <w:szCs w:val="6"/>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rPr>
              <w:t>MA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02116</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34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4"/>
            <w:vMerge w:val="restart"/>
          </w:tcPr>
          <w:p>
            <w:pPr>
              <w:ind w:left="12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12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9"/>
        </w:trPr>
        <w:tc>
          <w:tcPr>
            <w:tcW w:w="100" w:type="dxa"/>
            <w:vAlign w:val="bottom"/>
          </w:tcPr>
          <w:p>
            <w:pPr>
              <w:spacing w:after="0"/>
              <w:rPr>
                <w:sz w:val="8"/>
                <w:szCs w:val="8"/>
                <w:color w:val="auto"/>
              </w:rPr>
            </w:pPr>
          </w:p>
        </w:tc>
        <w:tc>
          <w:tcPr>
            <w:tcW w:w="68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400" w:type="dxa"/>
            <w:vAlign w:val="bottom"/>
          </w:tcPr>
          <w:p>
            <w:pPr>
              <w:spacing w:after="0"/>
              <w:rPr>
                <w:sz w:val="8"/>
                <w:szCs w:val="8"/>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2"/>
                <w:szCs w:val="12"/>
                <w:color w:val="auto"/>
              </w:rPr>
              <w:t>(State)</w:t>
            </w:r>
          </w:p>
        </w:tc>
        <w:tc>
          <w:tcPr>
            <w:tcW w:w="1120" w:type="dxa"/>
            <w:vAlign w:val="bottom"/>
            <w:gridSpan w:val="2"/>
            <w:vMerge w:val="restart"/>
          </w:tcPr>
          <w:p>
            <w:pPr>
              <w:ind w:left="8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4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380" w:type="dxa"/>
            <w:vAlign w:val="bottom"/>
            <w:tcBorders>
              <w:top w:val="single" w:sz="8" w:color="2C2C2C"/>
            </w:tcBorders>
            <w:gridSpan w:val="17"/>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4"/>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480" w:type="dxa"/>
            <w:vAlign w:val="bottom"/>
            <w:gridSpan w:val="5"/>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6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gridSpan w:val="2"/>
          </w:tcPr>
          <w:p>
            <w:pPr>
              <w:ind w:left="860"/>
              <w:spacing w:after="0" w:line="122"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6"/>
          </w:tcPr>
          <w:p>
            <w:pPr>
              <w:jc w:val="center"/>
              <w:ind w:right="159"/>
              <w:spacing w:after="0" w:line="122" w:lineRule="exact"/>
              <w:rPr>
                <w:sz w:val="20"/>
                <w:szCs w:val="20"/>
                <w:color w:val="auto"/>
              </w:rPr>
            </w:pPr>
            <w:r>
              <w:rPr>
                <w:rFonts w:ascii="Arial" w:cs="Arial" w:eastAsia="Arial" w:hAnsi="Arial"/>
                <w:sz w:val="11"/>
                <w:szCs w:val="11"/>
                <w:b w:val="1"/>
                <w:bCs w:val="1"/>
                <w:color w:val="auto"/>
                <w:w w:val="97"/>
              </w:rPr>
              <w:t>Disposed Of (D) (Instr. 3, 4 and 5)</w:t>
            </w:r>
          </w:p>
        </w:tc>
        <w:tc>
          <w:tcPr>
            <w:tcW w:w="40" w:type="dxa"/>
            <w:vAlign w:val="bottom"/>
          </w:tcPr>
          <w:p>
            <w:pPr>
              <w:spacing w:after="0"/>
              <w:rPr>
                <w:sz w:val="10"/>
                <w:szCs w:val="10"/>
                <w:color w:val="auto"/>
              </w:rPr>
            </w:pPr>
          </w:p>
        </w:tc>
        <w:tc>
          <w:tcPr>
            <w:tcW w:w="7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6"/>
          </w:tcPr>
          <w:p>
            <w:pPr>
              <w:ind w:left="860"/>
              <w:spacing w:after="0" w:line="122"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Code (Instr.</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 or Indirect</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84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8)</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 Reported</w:t>
            </w:r>
          </w:p>
        </w:tc>
        <w:tc>
          <w:tcPr>
            <w:tcW w:w="9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 (Instr. 4)</w:t>
            </w: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vMerge w:val="restart"/>
          </w:tcPr>
          <w:p>
            <w:pPr>
              <w:spacing w:after="0"/>
              <w:rPr>
                <w:sz w:val="5"/>
                <w:szCs w:val="5"/>
                <w:color w:val="auto"/>
              </w:rPr>
            </w:pPr>
          </w:p>
        </w:tc>
        <w:tc>
          <w:tcPr>
            <w:tcW w:w="116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gridSpan w:val="3"/>
            <w:vMerge w:val="restart"/>
          </w:tcPr>
          <w:p>
            <w:pPr>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460" w:type="dxa"/>
            <w:vAlign w:val="bottom"/>
          </w:tcPr>
          <w:p>
            <w:pPr>
              <w:ind w:left="140"/>
              <w:spacing w:after="0" w:line="122" w:lineRule="exact"/>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1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15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Pr>
          <w:p>
            <w:pPr>
              <w:spacing w:after="0"/>
              <w:rPr>
                <w:sz w:val="21"/>
                <w:szCs w:val="21"/>
                <w:color w:val="auto"/>
              </w:rPr>
            </w:pPr>
          </w:p>
        </w:tc>
        <w:tc>
          <w:tcPr>
            <w:tcW w:w="1820" w:type="dxa"/>
            <w:vAlign w:val="bottom"/>
            <w:gridSpan w:val="6"/>
          </w:tcPr>
          <w:p>
            <w:pPr>
              <w:ind w:left="960"/>
              <w:spacing w:after="0"/>
              <w:rPr>
                <w:sz w:val="20"/>
                <w:szCs w:val="20"/>
                <w:color w:val="auto"/>
              </w:rPr>
            </w:pPr>
            <w:r>
              <w:rPr>
                <w:rFonts w:ascii="Times New Roman" w:cs="Times New Roman" w:eastAsia="Times New Roman" w:hAnsi="Times New Roman"/>
                <w:sz w:val="16"/>
                <w:szCs w:val="16"/>
                <w:color w:val="0000FF"/>
              </w:rPr>
              <w:t>05/20/2026</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center"/>
              <w:ind w:right="282"/>
              <w:spacing w:after="0"/>
              <w:rPr>
                <w:sz w:val="20"/>
                <w:szCs w:val="20"/>
                <w:color w:val="auto"/>
              </w:rPr>
            </w:pPr>
            <w:r>
              <w:rPr>
                <w:rFonts w:ascii="Times New Roman" w:cs="Times New Roman" w:eastAsia="Times New Roman" w:hAnsi="Times New Roman"/>
                <w:sz w:val="12"/>
                <w:szCs w:val="12"/>
                <w:color w:val="0000FF"/>
                <w:w w:val="93"/>
              </w:rPr>
              <w:t>M</w:t>
            </w:r>
          </w:p>
        </w:tc>
        <w:tc>
          <w:tcPr>
            <w:tcW w:w="76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color w:val="0000FF"/>
                <w:w w:val="97"/>
              </w:rPr>
              <w:t>1,110.8255</w:t>
            </w: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80" w:type="dxa"/>
            <w:vAlign w:val="bottom"/>
            <w:gridSpan w:val="2"/>
          </w:tcPr>
          <w:p>
            <w:pPr>
              <w:jc w:val="center"/>
              <w:ind w:left="49"/>
              <w:spacing w:after="0"/>
              <w:rPr>
                <w:sz w:val="20"/>
                <w:szCs w:val="20"/>
                <w:color w:val="auto"/>
              </w:rPr>
            </w:pPr>
            <w:r>
              <w:rPr>
                <w:rFonts w:ascii="Times New Roman" w:cs="Times New Roman" w:eastAsia="Times New Roman" w:hAnsi="Times New Roman"/>
                <w:sz w:val="10"/>
                <w:szCs w:val="10"/>
                <w:color w:val="008000"/>
                <w:w w:val="85"/>
              </w:rPr>
              <w:t>(1)</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119,093.8255</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5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Pr>
          <w:p>
            <w:pPr>
              <w:spacing w:after="0"/>
              <w:rPr>
                <w:sz w:val="21"/>
                <w:szCs w:val="21"/>
                <w:color w:val="auto"/>
              </w:rPr>
            </w:pPr>
          </w:p>
        </w:tc>
        <w:tc>
          <w:tcPr>
            <w:tcW w:w="1820" w:type="dxa"/>
            <w:vAlign w:val="bottom"/>
            <w:gridSpan w:val="6"/>
          </w:tcPr>
          <w:p>
            <w:pPr>
              <w:ind w:left="960"/>
              <w:spacing w:after="0"/>
              <w:rPr>
                <w:sz w:val="20"/>
                <w:szCs w:val="20"/>
                <w:color w:val="auto"/>
              </w:rPr>
            </w:pPr>
            <w:r>
              <w:rPr>
                <w:rFonts w:ascii="Times New Roman" w:cs="Times New Roman" w:eastAsia="Times New Roman" w:hAnsi="Times New Roman"/>
                <w:sz w:val="16"/>
                <w:szCs w:val="16"/>
                <w:color w:val="0000FF"/>
              </w:rPr>
              <w:t>05/20/2026</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center"/>
              <w:ind w:right="302"/>
              <w:spacing w:after="0"/>
              <w:rPr>
                <w:sz w:val="20"/>
                <w:szCs w:val="20"/>
                <w:color w:val="auto"/>
              </w:rPr>
            </w:pPr>
            <w:r>
              <w:rPr>
                <w:rFonts w:ascii="Times New Roman" w:cs="Times New Roman" w:eastAsia="Times New Roman" w:hAnsi="Times New Roman"/>
                <w:sz w:val="12"/>
                <w:szCs w:val="12"/>
                <w:color w:val="0000FF"/>
                <w:w w:val="91"/>
              </w:rPr>
              <w:t>D</w:t>
            </w:r>
          </w:p>
        </w:tc>
        <w:tc>
          <w:tcPr>
            <w:tcW w:w="660" w:type="dxa"/>
            <w:vAlign w:val="bottom"/>
            <w:gridSpan w:val="2"/>
          </w:tcPr>
          <w:p>
            <w:pPr>
              <w:jc w:val="center"/>
              <w:ind w:left="102"/>
              <w:spacing w:after="0"/>
              <w:rPr>
                <w:sz w:val="20"/>
                <w:szCs w:val="20"/>
                <w:color w:val="auto"/>
              </w:rPr>
            </w:pPr>
            <w:r>
              <w:rPr>
                <w:rFonts w:ascii="Times New Roman" w:cs="Times New Roman" w:eastAsia="Times New Roman" w:hAnsi="Times New Roman"/>
                <w:sz w:val="16"/>
                <w:szCs w:val="16"/>
                <w:color w:val="0000FF"/>
                <w:w w:val="96"/>
              </w:rPr>
              <w:t>12.8255</w:t>
            </w:r>
          </w:p>
        </w:tc>
        <w:tc>
          <w:tcPr>
            <w:tcW w:w="100" w:type="dxa"/>
            <w:vAlign w:val="bottom"/>
          </w:tcPr>
          <w:p>
            <w:pPr>
              <w:spacing w:after="0"/>
              <w:rPr>
                <w:sz w:val="21"/>
                <w:szCs w:val="21"/>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tcPr>
          <w:p>
            <w:pPr>
              <w:jc w:val="center"/>
              <w:ind w:left="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148.01</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119,081</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
        </w:trPr>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5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Common Stock</w:t>
            </w:r>
          </w:p>
        </w:tc>
        <w:tc>
          <w:tcPr>
            <w:tcW w:w="980" w:type="dxa"/>
            <w:vAlign w:val="bottom"/>
          </w:tcPr>
          <w:p>
            <w:pPr>
              <w:spacing w:after="0"/>
              <w:rPr>
                <w:sz w:val="21"/>
                <w:szCs w:val="21"/>
                <w:color w:val="auto"/>
              </w:rPr>
            </w:pPr>
          </w:p>
        </w:tc>
        <w:tc>
          <w:tcPr>
            <w:tcW w:w="1820" w:type="dxa"/>
            <w:vAlign w:val="bottom"/>
            <w:gridSpan w:val="6"/>
          </w:tcPr>
          <w:p>
            <w:pPr>
              <w:ind w:left="960"/>
              <w:spacing w:after="0"/>
              <w:rPr>
                <w:sz w:val="20"/>
                <w:szCs w:val="20"/>
                <w:color w:val="auto"/>
              </w:rPr>
            </w:pPr>
            <w:r>
              <w:rPr>
                <w:rFonts w:ascii="Times New Roman" w:cs="Times New Roman" w:eastAsia="Times New Roman" w:hAnsi="Times New Roman"/>
                <w:sz w:val="16"/>
                <w:szCs w:val="16"/>
                <w:color w:val="0000FF"/>
              </w:rPr>
              <w:t>05/20/2026</w:t>
            </w: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jc w:val="center"/>
              <w:ind w:right="282"/>
              <w:spacing w:after="0"/>
              <w:rPr>
                <w:sz w:val="20"/>
                <w:szCs w:val="20"/>
                <w:color w:val="auto"/>
              </w:rPr>
            </w:pPr>
            <w:r>
              <w:rPr>
                <w:rFonts w:ascii="Times New Roman" w:cs="Times New Roman" w:eastAsia="Times New Roman" w:hAnsi="Times New Roman"/>
                <w:sz w:val="12"/>
                <w:szCs w:val="12"/>
                <w:color w:val="0000FF"/>
                <w:w w:val="89"/>
              </w:rPr>
              <w:t>F</w:t>
            </w:r>
          </w:p>
        </w:tc>
        <w:tc>
          <w:tcPr>
            <w:tcW w:w="660" w:type="dxa"/>
            <w:vAlign w:val="bottom"/>
            <w:gridSpan w:val="2"/>
          </w:tcPr>
          <w:p>
            <w:pPr>
              <w:jc w:val="center"/>
              <w:ind w:left="82"/>
              <w:spacing w:after="0"/>
              <w:rPr>
                <w:sz w:val="20"/>
                <w:szCs w:val="20"/>
                <w:color w:val="auto"/>
              </w:rPr>
            </w:pPr>
            <w:r>
              <w:rPr>
                <w:rFonts w:ascii="Times New Roman" w:cs="Times New Roman" w:eastAsia="Times New Roman" w:hAnsi="Times New Roman"/>
                <w:sz w:val="16"/>
                <w:szCs w:val="16"/>
                <w:color w:val="0000FF"/>
                <w:w w:val="99"/>
              </w:rPr>
              <w:t>531</w:t>
            </w:r>
          </w:p>
        </w:tc>
        <w:tc>
          <w:tcPr>
            <w:tcW w:w="100" w:type="dxa"/>
            <w:vAlign w:val="bottom"/>
          </w:tcPr>
          <w:p>
            <w:pPr>
              <w:spacing w:after="0"/>
              <w:rPr>
                <w:sz w:val="21"/>
                <w:szCs w:val="21"/>
                <w:color w:val="auto"/>
              </w:rPr>
            </w:pPr>
          </w:p>
        </w:tc>
        <w:tc>
          <w:tcPr>
            <w:tcW w:w="4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tcPr>
          <w:p>
            <w:pPr>
              <w:jc w:val="center"/>
              <w:ind w:left="49"/>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148.01</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118,550</w:t>
            </w:r>
          </w:p>
        </w:tc>
        <w:tc>
          <w:tcPr>
            <w:tcW w:w="34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1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gridSpan w:val="2"/>
          </w:tcPr>
          <w:p>
            <w:pPr>
              <w:spacing w:after="0"/>
              <w:rPr>
                <w:sz w:val="7"/>
                <w:szCs w:val="7"/>
                <w:color w:val="auto"/>
              </w:rPr>
            </w:pPr>
          </w:p>
        </w:tc>
        <w:tc>
          <w:tcPr>
            <w:tcW w:w="1780" w:type="dxa"/>
            <w:vAlign w:val="bottom"/>
            <w:tcBorders>
              <w:bottom w:val="single" w:sz="8" w:color="2C2C2C"/>
            </w:tcBorders>
            <w:gridSpan w:val="6"/>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380" w:type="dxa"/>
            <w:vAlign w:val="bottom"/>
            <w:gridSpan w:val="17"/>
          </w:tcPr>
          <w:p>
            <w:pPr>
              <w:jc w:val="center"/>
              <w:ind w:right="202"/>
              <w:spacing w:after="0"/>
              <w:rPr>
                <w:sz w:val="20"/>
                <w:szCs w:val="20"/>
                <w:color w:val="auto"/>
              </w:rPr>
            </w:pPr>
            <w:r>
              <w:rPr>
                <w:rFonts w:ascii="Arial" w:cs="Arial" w:eastAsia="Arial" w:hAnsi="Arial"/>
                <w:sz w:val="16"/>
                <w:szCs w:val="16"/>
                <w:b w:val="1"/>
                <w:bCs w:val="1"/>
                <w:color w:val="auto"/>
                <w:w w:val="98"/>
              </w:rPr>
              <w:t>Table II - Derivative Securities Acquired, Disposed of, or Beneficially Owned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40" w:type="dxa"/>
            <w:vAlign w:val="bottom"/>
            <w:gridSpan w:val="15"/>
          </w:tcPr>
          <w:p>
            <w:pPr>
              <w:jc w:val="center"/>
              <w:ind w:left="414"/>
              <w:spacing w:after="0"/>
              <w:rPr>
                <w:sz w:val="20"/>
                <w:szCs w:val="20"/>
                <w:color w:val="auto"/>
              </w:rPr>
            </w:pPr>
            <w:r>
              <w:rPr>
                <w:rFonts w:ascii="Arial" w:cs="Arial" w:eastAsia="Arial" w:hAnsi="Arial"/>
                <w:sz w:val="16"/>
                <w:szCs w:val="16"/>
                <w:b w:val="1"/>
                <w:bCs w:val="1"/>
                <w:color w:val="auto"/>
                <w:w w:val="98"/>
              </w:rPr>
              <w:t>(e.g., puts, calls, warrants, options, convertible securities)</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 Title of</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2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0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1"/>
        </w:trPr>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w w:val="96"/>
              </w:rPr>
              <w:t>Expiration Date</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ind w:left="80"/>
              <w:spacing w:after="0" w:line="122"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1"/>
        </w:trPr>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Security</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(Month/Day/Year)</w:t>
            </w:r>
          </w:p>
        </w:tc>
        <w:tc>
          <w:tcPr>
            <w:tcW w:w="11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1500" w:type="dxa"/>
            <w:vAlign w:val="bottom"/>
            <w:gridSpan w:val="4"/>
          </w:tcPr>
          <w:p>
            <w:pPr>
              <w:ind w:left="40"/>
              <w:spacing w:after="0" w:line="122"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Form:</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78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(Instr. 3)</w:t>
            </w: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Price of</w:t>
            </w:r>
          </w:p>
        </w:tc>
        <w:tc>
          <w:tcPr>
            <w:tcW w:w="980" w:type="dxa"/>
            <w:vAlign w:val="bottom"/>
          </w:tcPr>
          <w:p>
            <w:pPr>
              <w:spacing w:after="0"/>
              <w:rPr>
                <w:sz w:val="10"/>
                <w:szCs w:val="10"/>
                <w:color w:val="auto"/>
              </w:rPr>
            </w:pPr>
          </w:p>
        </w:tc>
        <w:tc>
          <w:tcPr>
            <w:tcW w:w="1120" w:type="dxa"/>
            <w:vAlign w:val="bottom"/>
            <w:gridSpan w:val="2"/>
          </w:tcPr>
          <w:p>
            <w:pPr>
              <w:ind w:left="100"/>
              <w:spacing w:after="0" w:line="122"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2"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2" w:lineRule="exact"/>
              <w:rPr>
                <w:sz w:val="20"/>
                <w:szCs w:val="20"/>
                <w:color w:val="auto"/>
              </w:rPr>
            </w:pPr>
            <w:r>
              <w:rPr>
                <w:rFonts w:ascii="Arial" w:cs="Arial" w:eastAsia="Arial" w:hAnsi="Arial"/>
                <w:sz w:val="11"/>
                <w:szCs w:val="11"/>
                <w:b w:val="1"/>
                <w:bCs w:val="1"/>
                <w:color w:val="auto"/>
              </w:rPr>
              <w:t>Direct (D)</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jc w:val="center"/>
              <w:ind w:left="18"/>
              <w:spacing w:after="0" w:line="122" w:lineRule="exact"/>
              <w:rPr>
                <w:sz w:val="20"/>
                <w:szCs w:val="20"/>
                <w:color w:val="auto"/>
              </w:rPr>
            </w:pPr>
            <w:r>
              <w:rPr>
                <w:rFonts w:ascii="Arial" w:cs="Arial" w:eastAsia="Arial" w:hAnsi="Arial"/>
                <w:sz w:val="11"/>
                <w:szCs w:val="11"/>
                <w:b w:val="1"/>
                <w:bCs w:val="1"/>
                <w:color w:val="auto"/>
              </w:rPr>
              <w:t>or Indirect</w:t>
            </w:r>
          </w:p>
        </w:tc>
        <w:tc>
          <w:tcPr>
            <w:tcW w:w="800" w:type="dxa"/>
            <w:vAlign w:val="bottom"/>
            <w:gridSpan w:val="3"/>
          </w:tcPr>
          <w:p>
            <w:pPr>
              <w:ind w:left="160"/>
              <w:spacing w:after="0" w:line="122"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Security</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(Instr. 3, 4 and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4"/>
          </w:tcPr>
          <w:p>
            <w:pPr>
              <w:jc w:val="center"/>
              <w:ind w:right="700"/>
              <w:spacing w:after="0" w:line="122"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Reported</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gridSpan w:val="2"/>
            <w:vMerge w:val="restart"/>
          </w:tcPr>
          <w:p>
            <w:pPr>
              <w:ind w:left="20"/>
              <w:spacing w:after="0" w:line="122"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2" w:lineRule="exact"/>
              <w:rPr>
                <w:sz w:val="20"/>
                <w:szCs w:val="20"/>
                <w:color w:val="auto"/>
              </w:rPr>
            </w:pPr>
            <w:r>
              <w:rPr>
                <w:rFonts w:ascii="Arial" w:cs="Arial" w:eastAsia="Arial" w:hAnsi="Arial"/>
                <w:sz w:val="11"/>
                <w:szCs w:val="11"/>
                <w:b w:val="1"/>
                <w:bCs w:val="1"/>
                <w:color w:val="auto"/>
                <w:w w:val="96"/>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tcPr>
          <w:p>
            <w:pPr>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vMerge w:val="restart"/>
          </w:tcPr>
          <w:p>
            <w:pPr>
              <w:jc w:val="right"/>
              <w:ind w:right="144"/>
              <w:spacing w:after="0"/>
              <w:rPr>
                <w:sz w:val="20"/>
                <w:szCs w:val="20"/>
                <w:color w:val="auto"/>
              </w:rPr>
            </w:pPr>
            <w:r>
              <w:rPr>
                <w:rFonts w:ascii="Times New Roman" w:cs="Times New Roman" w:eastAsia="Times New Roman" w:hAnsi="Times New Roman"/>
                <w:sz w:val="12"/>
                <w:szCs w:val="12"/>
                <w:color w:val="0000FF"/>
              </w:rPr>
              <w:t>05/20/2026</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4"/>
            <w:vMerge w:val="restart"/>
          </w:tcPr>
          <w:p>
            <w:pPr>
              <w:ind w:left="80"/>
              <w:spacing w:after="0"/>
              <w:rPr>
                <w:sz w:val="20"/>
                <w:szCs w:val="20"/>
                <w:color w:val="auto"/>
              </w:rPr>
            </w:pPr>
            <w:r>
              <w:rPr>
                <w:rFonts w:ascii="Times New Roman" w:cs="Times New Roman" w:eastAsia="Times New Roman" w:hAnsi="Times New Roman"/>
                <w:sz w:val="12"/>
                <w:szCs w:val="12"/>
                <w:color w:val="0000FF"/>
              </w:rPr>
              <w:t>M</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1,110.8255</w:t>
            </w: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4,443.302</w:t>
            </w:r>
          </w:p>
        </w:tc>
        <w:tc>
          <w:tcPr>
            <w:tcW w:w="740" w:type="dxa"/>
            <w:vAlign w:val="bottom"/>
            <w:gridSpan w:val="2"/>
            <w:vMerge w:val="restart"/>
          </w:tcPr>
          <w:p>
            <w:pPr>
              <w:jc w:val="right"/>
              <w:ind w:right="262"/>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3,332.4765</w:t>
            </w:r>
          </w:p>
        </w:tc>
        <w:tc>
          <w:tcPr>
            <w:tcW w:w="6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6,800</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6"/>
              </w:rPr>
              <w:t>6,800</w:t>
            </w:r>
          </w:p>
        </w:tc>
        <w:tc>
          <w:tcPr>
            <w:tcW w:w="6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7"/>
              </w:rPr>
              <w:t>2,737.0119</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2,737.0119</w:t>
            </w:r>
          </w:p>
        </w:tc>
        <w:tc>
          <w:tcPr>
            <w:tcW w:w="6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780" w:type="dxa"/>
            <w:vAlign w:val="bottom"/>
            <w:tcBorders>
              <w:bottom w:val="single" w:sz="8" w:color="2C2C2C"/>
            </w:tcBorders>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 Units</w:t>
            </w: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jc w:val="center"/>
              <w:ind w:right="116"/>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3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008000"/>
              </w:rPr>
              <w:t>(5)</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1,559.2585</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1,559.2585</w:t>
            </w:r>
          </w:p>
        </w:tc>
        <w:tc>
          <w:tcPr>
            <w:tcW w:w="6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780" w:type="dxa"/>
            <w:vAlign w:val="bottom"/>
            <w:tcBorders>
              <w:bottom w:val="single" w:sz="8" w:color="2C2C2C"/>
            </w:tcBorders>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 Units</w:t>
            </w: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jc w:val="center"/>
              <w:ind w:right="116"/>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3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color w:val="008000"/>
              </w:rPr>
              <w:t>(6)</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2,895.827</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2,895.827</w:t>
            </w:r>
          </w:p>
        </w:tc>
        <w:tc>
          <w:tcPr>
            <w:tcW w:w="6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color w:val="0000FF"/>
              </w:rPr>
              <w:t>Stock Units</w:t>
            </w:r>
          </w:p>
        </w:tc>
        <w:tc>
          <w:tcPr>
            <w:tcW w:w="72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center"/>
              <w:ind w:right="1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780" w:type="dxa"/>
            <w:vAlign w:val="bottom"/>
            <w:gridSpan w:val="2"/>
            <w:vMerge w:val="continue"/>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Restricted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008000"/>
              </w:rPr>
              <w:t>(7)</w:t>
            </w: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008000"/>
              </w:rPr>
              <w:t>(7)</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5,385.8453</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w w:val="99"/>
              </w:rPr>
              <w:t>5,385.8453</w:t>
            </w:r>
          </w:p>
        </w:tc>
        <w:tc>
          <w:tcPr>
            <w:tcW w:w="6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780" w:type="dxa"/>
            <w:vAlign w:val="bottom"/>
            <w:tcBorders>
              <w:bottom w:val="single" w:sz="8" w:color="2C2C2C"/>
            </w:tcBorders>
            <w:gridSpan w:val="2"/>
          </w:tcPr>
          <w:p>
            <w:pPr>
              <w:ind w:left="80"/>
              <w:spacing w:after="0" w:line="134" w:lineRule="exact"/>
              <w:rPr>
                <w:sz w:val="20"/>
                <w:szCs w:val="20"/>
                <w:color w:val="auto"/>
              </w:rPr>
            </w:pPr>
            <w:r>
              <w:rPr>
                <w:rFonts w:ascii="Times New Roman" w:cs="Times New Roman" w:eastAsia="Times New Roman" w:hAnsi="Times New Roman"/>
                <w:sz w:val="12"/>
                <w:szCs w:val="12"/>
                <w:color w:val="0000FF"/>
              </w:rPr>
              <w:t>Stock Units</w:t>
            </w: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jc w:val="center"/>
              <w:ind w:right="116"/>
              <w:spacing w:after="0" w:line="134" w:lineRule="exact"/>
              <w:rPr>
                <w:sz w:val="20"/>
                <w:szCs w:val="20"/>
                <w:color w:val="auto"/>
              </w:rPr>
            </w:pPr>
            <w:r>
              <w:rPr>
                <w:rFonts w:ascii="Times New Roman" w:cs="Times New Roman" w:eastAsia="Times New Roman" w:hAnsi="Times New Roman"/>
                <w:sz w:val="12"/>
                <w:szCs w:val="12"/>
                <w:color w:val="0000FF"/>
              </w:rPr>
              <w:t>Stock</w:t>
            </w:r>
          </w:p>
        </w:tc>
        <w:tc>
          <w:tcPr>
            <w:tcW w:w="3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Nonqualified</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6"/>
              </w:rPr>
              <w:t>$</w:t>
            </w:r>
            <w:r>
              <w:rPr>
                <w:rFonts w:ascii="Times New Roman" w:cs="Times New Roman" w:eastAsia="Times New Roman" w:hAnsi="Times New Roman"/>
                <w:sz w:val="12"/>
                <w:szCs w:val="12"/>
                <w:color w:val="0000FF"/>
                <w:w w:val="96"/>
              </w:rPr>
              <w:t>44.87</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0000FF"/>
              </w:rPr>
              <w:t>12/18/2027</w:t>
            </w: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16,304</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16,304</w:t>
            </w:r>
          </w:p>
        </w:tc>
        <w:tc>
          <w:tcPr>
            <w:tcW w:w="6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Option (right</w:t>
            </w:r>
          </w:p>
        </w:tc>
        <w:tc>
          <w:tcPr>
            <w:tcW w:w="72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12/18/2017</w:t>
            </w: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1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to buy)</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Nonqualified</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8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restart"/>
          </w:tcPr>
          <w:p>
            <w:pPr>
              <w:jc w:val="center"/>
              <w:spacing w:after="0"/>
              <w:rPr>
                <w:sz w:val="20"/>
                <w:szCs w:val="20"/>
                <w:color w:val="auto"/>
              </w:rPr>
            </w:pPr>
            <w:r>
              <w:rPr>
                <w:rFonts w:ascii="Arial" w:cs="Arial" w:eastAsia="Arial" w:hAnsi="Arial"/>
                <w:sz w:val="11"/>
                <w:szCs w:val="11"/>
                <w:color w:val="auto"/>
                <w:w w:val="96"/>
              </w:rPr>
              <w:t>$</w:t>
            </w:r>
            <w:r>
              <w:rPr>
                <w:rFonts w:ascii="Times New Roman" w:cs="Times New Roman" w:eastAsia="Times New Roman" w:hAnsi="Times New Roman"/>
                <w:sz w:val="12"/>
                <w:szCs w:val="12"/>
                <w:color w:val="0000FF"/>
                <w:w w:val="96"/>
              </w:rPr>
              <w:t>47.45</w:t>
            </w:r>
          </w:p>
        </w:tc>
        <w:tc>
          <w:tcPr>
            <w:tcW w:w="9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0"/>
                <w:szCs w:val="10"/>
                <w:color w:val="008000"/>
              </w:rPr>
              <w:t>(8)</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color w:val="0000FF"/>
              </w:rPr>
              <w:t>12/06/2028</w:t>
            </w:r>
          </w:p>
        </w:tc>
        <w:tc>
          <w:tcPr>
            <w:tcW w:w="56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15,173</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15,173</w:t>
            </w:r>
          </w:p>
        </w:tc>
        <w:tc>
          <w:tcPr>
            <w:tcW w:w="620" w:type="dxa"/>
            <w:vAlign w:val="bottom"/>
            <w:vMerge w:val="restart"/>
          </w:tcPr>
          <w:p>
            <w:pPr>
              <w:jc w:val="center"/>
              <w:ind w:left="58"/>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7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0000FF"/>
              </w:rPr>
              <w:t>Option (right</w:t>
            </w:r>
          </w:p>
        </w:tc>
        <w:tc>
          <w:tcPr>
            <w:tcW w:w="720" w:type="dxa"/>
            <w:vAlign w:val="bottom"/>
            <w:gridSpan w:val="2"/>
            <w:vMerge w:val="continue"/>
          </w:tcPr>
          <w:p>
            <w:pPr>
              <w:spacing w:after="0"/>
              <w:rPr>
                <w:sz w:val="13"/>
                <w:szCs w:val="13"/>
                <w:color w:val="auto"/>
              </w:rPr>
            </w:pPr>
          </w:p>
        </w:tc>
        <w:tc>
          <w:tcPr>
            <w:tcW w:w="9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0000FF"/>
              </w:rPr>
              <w:t>12/06/2018</w:t>
            </w: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center"/>
              <w:ind w:right="116"/>
              <w:spacing w:after="0"/>
              <w:rPr>
                <w:sz w:val="20"/>
                <w:szCs w:val="20"/>
                <w:color w:val="auto"/>
              </w:rPr>
            </w:pPr>
            <w:r>
              <w:rPr>
                <w:rFonts w:ascii="Times New Roman" w:cs="Times New Roman" w:eastAsia="Times New Roman" w:hAnsi="Times New Roman"/>
                <w:sz w:val="12"/>
                <w:szCs w:val="12"/>
                <w:color w:val="0000FF"/>
              </w:rPr>
              <w:t>Stock</w:t>
            </w:r>
          </w:p>
        </w:tc>
        <w:tc>
          <w:tcPr>
            <w:tcW w:w="78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to 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4" w:lineRule="exact"/>
        <w:rPr>
          <w:sz w:val="20"/>
          <w:szCs w:val="20"/>
          <w:color w:val="auto"/>
        </w:rPr>
      </w:pPr>
    </w:p>
    <w:p>
      <w:pPr>
        <w:ind w:left="40" w:right="200" w:hanging="6"/>
        <w:spacing w:after="0" w:line="241"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3"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38.4765 Dividend Units, vest in three equal annual installments beginning on May 20, 2027.</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vest in four equal annual installments beginning on April 9, 2027.</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97.0119 Dividend Units, vest on April 11, 2027.</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55.2585 Dividend Units, vest on April 11, 2027.</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62.8270 Dividend Units, vest in two equal annual installments beginning on April 29, 2027.</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which include an aggregate of 116.8453 Dividend Units, vest in two equal annual installments beginning on April 29, 2027.</w:t>
      </w:r>
    </w:p>
    <w:p>
      <w:pPr>
        <w:spacing w:after="0" w:line="44" w:lineRule="exact"/>
        <w:rPr>
          <w:rFonts w:ascii="Times New Roman" w:cs="Times New Roman" w:eastAsia="Times New Roman" w:hAnsi="Times New Roman"/>
          <w:sz w:val="12"/>
          <w:szCs w:val="12"/>
          <w:color w:val="008000"/>
        </w:rPr>
      </w:pPr>
    </w:p>
    <w:p>
      <w:pPr>
        <w:ind w:left="160" w:hanging="126"/>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Date indicated is date of grant. Option vests in four equal annual installments beginning on the first anniversary of the date of grant.</w:t>
      </w:r>
    </w:p>
    <w:p>
      <w:pPr>
        <w:sectPr>
          <w:pgSz w:w="11900" w:h="16838" w:orient="portrait"/>
          <w:cols w:equalWidth="0" w:num="1">
            <w:col w:w="11080"/>
          </w:cols>
          <w:pgMar w:left="460" w:top="212" w:right="359" w:bottom="0" w:gutter="0" w:footer="0" w:header="0"/>
          <w:type w:val="continuous"/>
        </w:sectPr>
      </w:pPr>
    </w:p>
    <w:p>
      <w:pPr>
        <w:spacing w:after="0" w:line="6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5"/>
          <w:szCs w:val="15"/>
          <w:color w:val="0000FF"/>
        </w:rPr>
        <w:t>Delia J. Makhlouta,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-635</wp:posOffset>
            </wp:positionV>
            <wp:extent cx="1299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9845" cy="7620"/>
                    </a:xfrm>
                    <a:prstGeom prst="rect">
                      <a:avLst/>
                    </a:prstGeom>
                    <a:noFill/>
                  </pic:spPr>
                </pic:pic>
              </a:graphicData>
            </a:graphic>
          </wp:anchor>
        </w:drawing>
      </w:r>
    </w:p>
    <w:p>
      <w:pPr>
        <w:spacing w:after="0" w:line="1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4191635</wp:posOffset>
            </wp:positionH>
            <wp:positionV relativeFrom="paragraph">
              <wp:posOffset>-15875</wp:posOffset>
            </wp:positionV>
            <wp:extent cx="3282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7620"/>
                    </a:xfrm>
                    <a:prstGeom prst="rect">
                      <a:avLst/>
                    </a:prstGeom>
                    <a:noFill/>
                  </pic:spPr>
                </pic:pic>
              </a:graphicData>
            </a:graphic>
          </wp:anchor>
        </w:drawing>
      </w:r>
    </w:p>
    <w:p>
      <w:pPr>
        <w:spacing w:after="0" w:line="27"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4" w:lineRule="exact"/>
        <w:rPr>
          <w:sz w:val="20"/>
          <w:szCs w:val="20"/>
          <w:color w:val="auto"/>
        </w:rPr>
      </w:pPr>
    </w:p>
    <w:p>
      <w:pPr>
        <w:jc w:val="both"/>
        <w:ind w:left="40" w:right="1600" w:hanging="6"/>
        <w:spacing w:after="0" w:line="354" w:lineRule="auto"/>
        <w:tabs>
          <w:tab w:leader="none" w:pos="168"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4565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6565" cy="762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ectPr>
          <w:pgSz w:w="11900" w:h="16838" w:orient="portrait"/>
          <w:cols w:equalWidth="0" w:num="2">
            <w:col w:w="8640" w:space="160"/>
            <w:col w:w="2280"/>
          </w:cols>
          <w:pgMar w:left="460" w:top="21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79160"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2026-05-22T16:54:47Z</dcterms:created>
  <dcterms:modified xsi:type="dcterms:W3CDTF">2026-05-22T16:54:47Z</dcterms:modified>
</cp:coreProperties>
</file>